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F34" w:rsidRPr="004F7441" w:rsidRDefault="00853CCC" w:rsidP="004F7441">
      <w:pPr>
        <w:pStyle w:val="Heading1"/>
        <w:rPr>
          <w:sz w:val="36"/>
          <w:szCs w:val="36"/>
        </w:rPr>
      </w:pPr>
      <w:proofErr w:type="spellStart"/>
      <w:r w:rsidRPr="004F7441">
        <w:rPr>
          <w:sz w:val="36"/>
          <w:szCs w:val="36"/>
        </w:rPr>
        <w:t>SoundCite</w:t>
      </w:r>
      <w:proofErr w:type="spellEnd"/>
      <w:r w:rsidRPr="004F7441">
        <w:rPr>
          <w:sz w:val="36"/>
          <w:szCs w:val="36"/>
        </w:rPr>
        <w:t xml:space="preserve"> Assignment Template</w:t>
      </w:r>
    </w:p>
    <w:p w:rsidR="00F43F34" w:rsidRDefault="00F43F34"/>
    <w:p w:rsidR="00F43F34" w:rsidRDefault="00853CCC">
      <w:r>
        <w:rPr>
          <w:rFonts w:ascii="Roboto Regular" w:eastAsia="Roboto Regular" w:hAnsi="Roboto Regular" w:cs="Roboto Regular"/>
          <w:color w:val="000000"/>
        </w:rPr>
        <w:t>The goal of this assignment is to explore how we might tell stories using sound and prose.</w:t>
      </w:r>
      <w:r>
        <w:rPr>
          <w:rFonts w:ascii="Roboto Regular" w:eastAsia="Roboto Regular" w:hAnsi="Roboto Regular" w:cs="Roboto Regular"/>
          <w:color w:val="000000"/>
        </w:rPr>
        <w:t xml:space="preserve"> To do this, we will use a tool developed by Northwestern's Knight Lab, </w:t>
      </w:r>
      <w:proofErr w:type="spellStart"/>
      <w:r>
        <w:rPr>
          <w:rFonts w:ascii="Roboto Regular" w:eastAsia="Roboto Regular" w:hAnsi="Roboto Regular" w:cs="Roboto Regular"/>
          <w:color w:val="000000"/>
        </w:rPr>
        <w:t>SoundCite</w:t>
      </w:r>
      <w:proofErr w:type="spellEnd"/>
      <w:r>
        <w:rPr>
          <w:rFonts w:ascii="Roboto Regular" w:eastAsia="Roboto Regular" w:hAnsi="Roboto Regular" w:cs="Roboto Regular"/>
          <w:color w:val="000000"/>
        </w:rPr>
        <w:t xml:space="preserve">. </w:t>
      </w:r>
      <w:proofErr w:type="spellStart"/>
      <w:r>
        <w:rPr>
          <w:rFonts w:ascii="Roboto Regular" w:eastAsia="Roboto Regular" w:hAnsi="Roboto Regular" w:cs="Roboto Regular"/>
          <w:color w:val="000000"/>
        </w:rPr>
        <w:t>SoundCite</w:t>
      </w:r>
      <w:proofErr w:type="spellEnd"/>
      <w:r>
        <w:rPr>
          <w:rFonts w:ascii="Roboto Regular" w:eastAsia="Roboto Regular" w:hAnsi="Roboto Regular" w:cs="Roboto Regular"/>
          <w:color w:val="000000"/>
        </w:rPr>
        <w:t xml:space="preserve"> allows users to load a piece of audio directly into a text, enabling a </w:t>
      </w:r>
      <w:r>
        <w:rPr>
          <w:rFonts w:ascii="Roboto Regular" w:eastAsia="Roboto Regular" w:hAnsi="Roboto Regular" w:cs="Roboto Regular"/>
          <w:i/>
          <w:color w:val="000000"/>
        </w:rPr>
        <w:t xml:space="preserve">reader </w:t>
      </w:r>
      <w:r>
        <w:rPr>
          <w:rFonts w:ascii="Roboto Regular" w:eastAsia="Roboto Regular" w:hAnsi="Roboto Regular" w:cs="Roboto Regular"/>
          <w:color w:val="000000"/>
        </w:rPr>
        <w:t xml:space="preserve">to become a </w:t>
      </w:r>
      <w:r>
        <w:rPr>
          <w:rFonts w:ascii="Roboto Regular" w:eastAsia="Roboto Regular" w:hAnsi="Roboto Regular" w:cs="Roboto Regular"/>
          <w:i/>
          <w:color w:val="000000"/>
        </w:rPr>
        <w:t xml:space="preserve">listener </w:t>
      </w:r>
      <w:r>
        <w:rPr>
          <w:rFonts w:ascii="Roboto Regular" w:eastAsia="Roboto Regular" w:hAnsi="Roboto Regular" w:cs="Roboto Regular"/>
          <w:color w:val="000000"/>
        </w:rPr>
        <w:t>in just a few clicks. The instructions can be a bit complicated,</w:t>
      </w:r>
      <w:r>
        <w:rPr>
          <w:rFonts w:ascii="Roboto Regular" w:eastAsia="Roboto Regular" w:hAnsi="Roboto Regular" w:cs="Roboto Regular"/>
          <w:color w:val="000000"/>
        </w:rPr>
        <w:t xml:space="preserve"> and you might hit some snags and difficulties. Fear not! The goal is to experiment and practice. All the while, think about how any difficulties raise questions for you about what it means to apply digital technologies to humanities questions of time and </w:t>
      </w:r>
      <w:r>
        <w:rPr>
          <w:rFonts w:ascii="Roboto Regular" w:eastAsia="Roboto Regular" w:hAnsi="Roboto Regular" w:cs="Roboto Regular"/>
          <w:color w:val="000000"/>
        </w:rPr>
        <w:t>space.</w:t>
      </w:r>
    </w:p>
    <w:p w:rsidR="00F43F34" w:rsidRDefault="00853CCC">
      <w:pPr>
        <w:rPr>
          <w:rFonts w:ascii="Roboto Regular" w:eastAsia="Roboto Regular" w:hAnsi="Roboto Regular" w:cs="Roboto Regular"/>
          <w:color w:val="000000"/>
        </w:rPr>
      </w:pPr>
      <w:r>
        <w:rPr>
          <w:noProof/>
        </w:rPr>
        <w:drawing>
          <wp:inline distT="0" distB="0" distL="0" distR="0">
            <wp:extent cx="5345723" cy="1994123"/>
            <wp:effectExtent l="0" t="0" r="1270" b="0"/>
            <wp:docPr id="1" name="Drawing 0"/>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pic:cNvPicPr>
                  </pic:nvPicPr>
                  <pic:blipFill>
                    <a:blip r:embed="rId7"/>
                    <a:stretch>
                      <a:fillRect/>
                    </a:stretch>
                  </pic:blipFill>
                  <pic:spPr>
                    <a:xfrm>
                      <a:off x="0" y="0"/>
                      <a:ext cx="5362056" cy="2000216"/>
                    </a:xfrm>
                    <a:prstGeom prst="rect">
                      <a:avLst/>
                    </a:prstGeom>
                  </pic:spPr>
                </pic:pic>
              </a:graphicData>
            </a:graphic>
          </wp:inline>
        </w:drawing>
      </w:r>
    </w:p>
    <w:p w:rsidR="00F43F34" w:rsidRDefault="00853CCC">
      <w:pPr>
        <w:rPr>
          <w:rFonts w:ascii="Roboto Regular" w:eastAsia="Roboto Regular" w:hAnsi="Roboto Regular" w:cs="Roboto Regular"/>
          <w:color w:val="000000"/>
        </w:rPr>
      </w:pPr>
      <w:proofErr w:type="spellStart"/>
      <w:r>
        <w:rPr>
          <w:rFonts w:ascii="Roboto Regular" w:eastAsia="Roboto Regular" w:hAnsi="Roboto Regular" w:cs="Roboto Regular"/>
          <w:color w:val="000000"/>
        </w:rPr>
        <w:t>SoundCite</w:t>
      </w:r>
      <w:proofErr w:type="spellEnd"/>
      <w:r>
        <w:rPr>
          <w:rFonts w:ascii="Roboto Regular" w:eastAsia="Roboto Regular" w:hAnsi="Roboto Regular" w:cs="Roboto Regular"/>
          <w:color w:val="000000"/>
        </w:rPr>
        <w:t xml:space="preserve"> Requirements</w:t>
      </w:r>
    </w:p>
    <w:p w:rsidR="00F43F34" w:rsidRDefault="00853CCC">
      <w:pPr>
        <w:numPr>
          <w:ilvl w:val="0"/>
          <w:numId w:val="4"/>
        </w:numPr>
        <w:tabs>
          <w:tab w:val="left" w:pos="1679"/>
        </w:tabs>
        <w:rPr>
          <w:rFonts w:ascii="Roboto Regular" w:eastAsia="Roboto Regular" w:hAnsi="Roboto Regular" w:cs="Roboto Regular"/>
          <w:color w:val="000000"/>
        </w:rPr>
      </w:pPr>
      <w:r>
        <w:rPr>
          <w:rFonts w:ascii="Roboto Regular" w:eastAsia="Roboto Regular" w:hAnsi="Roboto Regular" w:cs="Roboto Regular"/>
          <w:color w:val="000000"/>
        </w:rPr>
        <w:t xml:space="preserve">You'll need an MP3, M4A, WAV or </w:t>
      </w:r>
      <w:proofErr w:type="spellStart"/>
      <w:r>
        <w:rPr>
          <w:rFonts w:ascii="Roboto Regular" w:eastAsia="Roboto Regular" w:hAnsi="Roboto Regular" w:cs="Roboto Regular"/>
          <w:color w:val="000000"/>
        </w:rPr>
        <w:t>Ogg</w:t>
      </w:r>
      <w:proofErr w:type="spellEnd"/>
      <w:r>
        <w:rPr>
          <w:rFonts w:ascii="Roboto Regular" w:eastAsia="Roboto Regular" w:hAnsi="Roboto Regular" w:cs="Roboto Regular"/>
          <w:color w:val="000000"/>
        </w:rPr>
        <w:t xml:space="preserve"> audio files. You'll need to upload it to a public webserver, and have a shareable URL. </w:t>
      </w:r>
    </w:p>
    <w:p w:rsidR="00F43F34" w:rsidRDefault="00853CCC">
      <w:pPr>
        <w:numPr>
          <w:ilvl w:val="0"/>
          <w:numId w:val="4"/>
        </w:numPr>
        <w:tabs>
          <w:tab w:val="left" w:pos="1679"/>
        </w:tabs>
        <w:rPr>
          <w:rFonts w:ascii="Roboto Regular" w:eastAsia="Roboto Regular" w:hAnsi="Roboto Regular" w:cs="Roboto Regular"/>
          <w:color w:val="000000"/>
        </w:rPr>
      </w:pPr>
      <w:r>
        <w:rPr>
          <w:rFonts w:ascii="Roboto Regular" w:eastAsia="Roboto Regular" w:hAnsi="Roboto Regular" w:cs="Roboto Regular"/>
          <w:color w:val="000000"/>
        </w:rPr>
        <w:t xml:space="preserve">If you want to use the entire audio file, you don't have to do anything. If you want to play just a </w:t>
      </w:r>
      <w:r>
        <w:rPr>
          <w:rFonts w:ascii="Roboto Regular" w:eastAsia="Roboto Regular" w:hAnsi="Roboto Regular" w:cs="Roboto Regular"/>
          <w:color w:val="000000"/>
        </w:rPr>
        <w:t>trimmed clip, you can enter the start and end times in the fields below.</w:t>
      </w:r>
    </w:p>
    <w:p w:rsidR="00F43F34" w:rsidRDefault="00853CCC">
      <w:pPr>
        <w:numPr>
          <w:ilvl w:val="0"/>
          <w:numId w:val="4"/>
        </w:numPr>
        <w:rPr>
          <w:rFonts w:ascii="Roboto Regular" w:eastAsia="Roboto Regular" w:hAnsi="Roboto Regular" w:cs="Roboto Regular"/>
          <w:color w:val="000000"/>
        </w:rPr>
      </w:pPr>
      <w:r>
        <w:rPr>
          <w:rFonts w:ascii="Roboto Regular" w:eastAsia="Roboto Regular" w:hAnsi="Roboto Regular" w:cs="Roboto Regular"/>
          <w:color w:val="000000"/>
        </w:rPr>
        <w:t xml:space="preserve">Once you're finished, you can embed the </w:t>
      </w:r>
      <w:proofErr w:type="spellStart"/>
      <w:r>
        <w:rPr>
          <w:rFonts w:ascii="Roboto Regular" w:eastAsia="Roboto Regular" w:hAnsi="Roboto Regular" w:cs="Roboto Regular"/>
          <w:color w:val="000000"/>
        </w:rPr>
        <w:t>SoundCite</w:t>
      </w:r>
      <w:proofErr w:type="spellEnd"/>
      <w:r>
        <w:rPr>
          <w:rFonts w:ascii="Roboto Regular" w:eastAsia="Roboto Regular" w:hAnsi="Roboto Regular" w:cs="Roboto Regular"/>
          <w:color w:val="000000"/>
        </w:rPr>
        <w:t xml:space="preserve"> link directly into your text.</w:t>
      </w:r>
    </w:p>
    <w:p w:rsidR="00F43F34" w:rsidRDefault="00F43F34">
      <w:pPr>
        <w:rPr>
          <w:rFonts w:ascii="Roboto Regular" w:eastAsia="Roboto Regular" w:hAnsi="Roboto Regular" w:cs="Roboto Regular"/>
          <w:color w:val="000000"/>
        </w:rPr>
      </w:pPr>
    </w:p>
    <w:p w:rsidR="00F43F34" w:rsidRDefault="00853CCC">
      <w:pPr>
        <w:rPr>
          <w:rFonts w:ascii="Roboto Regular" w:eastAsia="Roboto Regular" w:hAnsi="Roboto Regular" w:cs="Roboto Regular"/>
          <w:color w:val="000000"/>
        </w:rPr>
      </w:pPr>
      <w:r>
        <w:rPr>
          <w:rFonts w:ascii="Roboto Regular" w:eastAsia="Roboto Regular" w:hAnsi="Roboto Regular" w:cs="Roboto Regular"/>
          <w:color w:val="000000"/>
        </w:rPr>
        <w:t xml:space="preserve">Using </w:t>
      </w:r>
      <w:proofErr w:type="spellStart"/>
      <w:r>
        <w:rPr>
          <w:rFonts w:ascii="Roboto Regular" w:eastAsia="Roboto Regular" w:hAnsi="Roboto Regular" w:cs="Roboto Regular"/>
          <w:color w:val="000000"/>
        </w:rPr>
        <w:t>SoundCite</w:t>
      </w:r>
      <w:proofErr w:type="spellEnd"/>
    </w:p>
    <w:p w:rsidR="00F43F34" w:rsidRDefault="00853CCC">
      <w:pPr>
        <w:numPr>
          <w:ilvl w:val="0"/>
          <w:numId w:val="2"/>
        </w:numPr>
        <w:rPr>
          <w:rFonts w:ascii="Roboto Regular" w:eastAsia="Roboto Regular" w:hAnsi="Roboto Regular" w:cs="Roboto Regular"/>
          <w:color w:val="000000"/>
        </w:rPr>
      </w:pPr>
      <w:r>
        <w:rPr>
          <w:rFonts w:ascii="Roboto Regular" w:eastAsia="Roboto Regular" w:hAnsi="Roboto Regular" w:cs="Roboto Regular"/>
          <w:color w:val="000000"/>
        </w:rPr>
        <w:t xml:space="preserve">At the top of the </w:t>
      </w:r>
      <w:proofErr w:type="spellStart"/>
      <w:r>
        <w:rPr>
          <w:rFonts w:ascii="Roboto Regular" w:eastAsia="Roboto Regular" w:hAnsi="Roboto Regular" w:cs="Roboto Regular"/>
          <w:color w:val="000000"/>
        </w:rPr>
        <w:t>SoundCite</w:t>
      </w:r>
      <w:proofErr w:type="spellEnd"/>
      <w:r>
        <w:rPr>
          <w:rFonts w:ascii="Roboto Regular" w:eastAsia="Roboto Regular" w:hAnsi="Roboto Regular" w:cs="Roboto Regular"/>
          <w:color w:val="000000"/>
        </w:rPr>
        <w:t xml:space="preserve"> website, click on "make a Clip." Follow the requirements a</w:t>
      </w:r>
      <w:r>
        <w:rPr>
          <w:rFonts w:ascii="Roboto Regular" w:eastAsia="Roboto Regular" w:hAnsi="Roboto Regular" w:cs="Roboto Regular"/>
          <w:color w:val="000000"/>
        </w:rPr>
        <w:t>bove.</w:t>
      </w:r>
    </w:p>
    <w:p w:rsidR="00F43F34" w:rsidRDefault="00853CCC">
      <w:pPr>
        <w:numPr>
          <w:ilvl w:val="0"/>
          <w:numId w:val="2"/>
        </w:numPr>
        <w:rPr>
          <w:rFonts w:ascii="Roboto Regular" w:eastAsia="Roboto Regular" w:hAnsi="Roboto Regular" w:cs="Roboto Regular"/>
          <w:color w:val="000000"/>
        </w:rPr>
      </w:pPr>
      <w:r>
        <w:rPr>
          <w:rFonts w:ascii="Roboto Regular" w:eastAsia="Roboto Regular" w:hAnsi="Roboto Regular" w:cs="Roboto Regular"/>
          <w:color w:val="000000"/>
        </w:rPr>
        <w:t xml:space="preserve">Proceed through the prompts by adding a URL to the audio clip. </w:t>
      </w:r>
    </w:p>
    <w:p w:rsidR="00F43F34" w:rsidRDefault="00853CCC">
      <w:pPr>
        <w:numPr>
          <w:ilvl w:val="0"/>
          <w:numId w:val="2"/>
        </w:numPr>
        <w:rPr>
          <w:rFonts w:ascii="Roboto Regular" w:eastAsia="Roboto Regular" w:hAnsi="Roboto Regular" w:cs="Roboto Regular"/>
          <w:color w:val="000000"/>
        </w:rPr>
      </w:pPr>
      <w:r>
        <w:rPr>
          <w:rFonts w:ascii="Roboto Regular" w:eastAsia="Roboto Regular" w:hAnsi="Roboto Regular" w:cs="Roboto Regular"/>
          <w:color w:val="000000"/>
        </w:rPr>
        <w:t xml:space="preserve">When your clip is complete, share embed the embed code in the appropriate spot in your text. </w:t>
      </w:r>
    </w:p>
    <w:p w:rsidR="00F43F34" w:rsidRDefault="00F43F34">
      <w:pPr>
        <w:rPr>
          <w:rFonts w:ascii="Roboto Regular" w:eastAsia="Roboto Regular" w:hAnsi="Roboto Regular" w:cs="Roboto Regular"/>
          <w:color w:val="000000"/>
        </w:rPr>
      </w:pPr>
    </w:p>
    <w:p w:rsidR="004F7441" w:rsidRPr="006043D6" w:rsidRDefault="004F7441" w:rsidP="004F7441">
      <w:pPr>
        <w:rPr>
          <w:sz w:val="20"/>
        </w:rPr>
      </w:pPr>
      <w:r w:rsidRPr="006043D6">
        <w:rPr>
          <w:noProof/>
          <w:sz w:val="20"/>
        </w:rPr>
        <w:drawing>
          <wp:inline distT="0" distB="0" distL="0" distR="0" wp14:anchorId="003A30A9" wp14:editId="53697D3D">
            <wp:extent cx="1219200" cy="419100"/>
            <wp:effectExtent l="0" t="0" r="0" b="0"/>
            <wp:docPr id="2"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inline>
        </w:drawing>
      </w:r>
      <w:r w:rsidRPr="006043D6">
        <w:rPr>
          <w:sz w:val="20"/>
        </w:rPr>
        <w:t xml:space="preserve"> Cal </w:t>
      </w:r>
      <w:proofErr w:type="spellStart"/>
      <w:r w:rsidRPr="006043D6">
        <w:rPr>
          <w:sz w:val="20"/>
        </w:rPr>
        <w:t>Murgu</w:t>
      </w:r>
      <w:proofErr w:type="spellEnd"/>
      <w:r w:rsidRPr="006043D6">
        <w:rPr>
          <w:sz w:val="20"/>
        </w:rPr>
        <w:t>, Brock University</w:t>
      </w:r>
    </w:p>
    <w:p w:rsidR="00F43F34" w:rsidRDefault="00F43F34">
      <w:bookmarkStart w:id="0" w:name="_GoBack"/>
      <w:bookmarkEnd w:id="0"/>
    </w:p>
    <w:sectPr w:rsidR="00F43F34">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3CCC" w:rsidRDefault="00853CCC">
      <w:pPr>
        <w:spacing w:line="240" w:lineRule="auto"/>
      </w:pPr>
      <w:r>
        <w:separator/>
      </w:r>
    </w:p>
  </w:endnote>
  <w:endnote w:type="continuationSeparator" w:id="0">
    <w:p w:rsidR="00853CCC" w:rsidRDefault="00853C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Regular">
    <w:altName w:val="Arial"/>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F34" w:rsidRDefault="00F43F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3CCC" w:rsidRDefault="00853CCC">
      <w:pPr>
        <w:spacing w:line="240" w:lineRule="auto"/>
      </w:pPr>
      <w:r>
        <w:separator/>
      </w:r>
    </w:p>
  </w:footnote>
  <w:footnote w:type="continuationSeparator" w:id="0">
    <w:p w:rsidR="00853CCC" w:rsidRDefault="00853C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F34" w:rsidRDefault="00F43F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70001"/>
    <w:multiLevelType w:val="multilevel"/>
    <w:tmpl w:val="C67AF1A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 w15:restartNumberingAfterBreak="0">
    <w:nsid w:val="1CAC1A9F"/>
    <w:multiLevelType w:val="multilevel"/>
    <w:tmpl w:val="02A0F8E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 w15:restartNumberingAfterBreak="0">
    <w:nsid w:val="22276620"/>
    <w:multiLevelType w:val="multilevel"/>
    <w:tmpl w:val="3F32CFB0"/>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3" w15:restartNumberingAfterBreak="0">
    <w:nsid w:val="26F42917"/>
    <w:multiLevelType w:val="multilevel"/>
    <w:tmpl w:val="2640B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3BE45079"/>
    <w:multiLevelType w:val="multilevel"/>
    <w:tmpl w:val="D6F2C2F6"/>
    <w:lvl w:ilvl="0">
      <w:start w:val="1"/>
      <w:numFmt w:val="lowerRoman"/>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lowerRoman"/>
      <w:lvlText w:val="%4."/>
      <w:lvlJc w:val="left"/>
      <w:pPr>
        <w:ind w:left="2880" w:hanging="360"/>
      </w:pPr>
    </w:lvl>
    <w:lvl w:ilvl="4">
      <w:start w:val="1"/>
      <w:numFmt w:val="decimal"/>
      <w:lvlText w:val="%5."/>
      <w:lvlJc w:val="left"/>
      <w:pPr>
        <w:ind w:left="3600" w:hanging="360"/>
      </w:pPr>
    </w:lvl>
    <w:lvl w:ilvl="5">
      <w:start w:val="1"/>
      <w:numFmt w:val="lowerLetter"/>
      <w:lvlText w:val="%6."/>
      <w:lvlJc w:val="left"/>
      <w:pPr>
        <w:ind w:left="4320" w:hanging="360"/>
      </w:pPr>
    </w:lvl>
    <w:lvl w:ilvl="6">
      <w:start w:val="1"/>
      <w:numFmt w:val="lowerRoman"/>
      <w:lvlText w:val="%7."/>
      <w:lvlJc w:val="left"/>
      <w:pPr>
        <w:ind w:left="5040" w:hanging="360"/>
      </w:pPr>
    </w:lvl>
    <w:lvl w:ilvl="7">
      <w:start w:val="1"/>
      <w:numFmt w:val="decimal"/>
      <w:lvlText w:val="%8."/>
      <w:lvlJc w:val="left"/>
      <w:pPr>
        <w:ind w:left="5760" w:hanging="360"/>
      </w:pPr>
    </w:lvl>
    <w:lvl w:ilvl="8">
      <w:start w:val="1"/>
      <w:numFmt w:val="lowerLetter"/>
      <w:lvlText w:val="%9."/>
      <w:lvlJc w:val="left"/>
      <w:pPr>
        <w:ind w:left="6480" w:hanging="36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F34"/>
    <w:rsid w:val="004F7441"/>
    <w:rsid w:val="00853CCC"/>
    <w:rsid w:val="00F43F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3F0309E"/>
  <w15:docId w15:val="{26CF0D2B-D838-114C-9A1A-2BD17184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color w:val="000000" w:themeColor="text1"/>
        <w:sz w:val="24"/>
        <w:lang w:val="en-CA" w:eastAsia="zh-CN" w:bidi="ar-SA"/>
      </w:rPr>
    </w:rPrDefault>
    <w:pPrDefault>
      <w:pPr>
        <w:spacing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
    <w:name w:val="Heading1"/>
    <w:basedOn w:val="Normal"/>
    <w:next w:val="Normal"/>
    <w:uiPriority w:val="1"/>
    <w:unhideWhenUsed/>
    <w:qFormat/>
    <w:pPr>
      <w:spacing w:after="200" w:line="240" w:lineRule="auto"/>
    </w:pPr>
    <w:rPr>
      <w:rFonts w:asciiTheme="majorHAnsi" w:eastAsiaTheme="majorHAnsi" w:hAnsiTheme="majorHAnsi" w:cstheme="majorHAnsi"/>
      <w:b/>
      <w:color w:val="0D0D0D" w:themeColor="text1" w:themeTint="F2"/>
      <w:sz w:val="48"/>
    </w:rPr>
  </w:style>
  <w:style w:type="paragraph" w:customStyle="1" w:styleId="Heading2">
    <w:name w:val="Heading2"/>
    <w:basedOn w:val="Normal"/>
    <w:next w:val="Normal"/>
    <w:uiPriority w:val="1"/>
    <w:unhideWhenUsed/>
    <w:qFormat/>
    <w:pPr>
      <w:spacing w:after="160"/>
    </w:pPr>
    <w:rPr>
      <w:rFonts w:asciiTheme="majorHAnsi" w:eastAsiaTheme="majorHAnsi" w:hAnsiTheme="majorHAnsi" w:cstheme="majorHAnsi"/>
      <w:b/>
      <w:sz w:val="36"/>
    </w:rPr>
  </w:style>
  <w:style w:type="paragraph" w:customStyle="1" w:styleId="Heading3">
    <w:name w:val="Heading3"/>
    <w:basedOn w:val="Normal"/>
    <w:next w:val="Normal"/>
    <w:uiPriority w:val="1"/>
    <w:unhideWhenUsed/>
    <w:qFormat/>
    <w:pPr>
      <w:spacing w:after="160"/>
    </w:pPr>
    <w:rPr>
      <w:rFonts w:asciiTheme="majorHAnsi" w:eastAsiaTheme="majorHAnsi" w:hAnsiTheme="majorHAnsi" w:cstheme="majorHAnsi"/>
      <w:b/>
      <w:sz w:val="32"/>
    </w:rPr>
  </w:style>
  <w:style w:type="paragraph" w:customStyle="1" w:styleId="Heading4">
    <w:name w:val="Heading4"/>
    <w:basedOn w:val="Normal"/>
    <w:next w:val="Normal"/>
    <w:uiPriority w:val="1"/>
    <w:unhideWhenUsed/>
    <w:qFormat/>
    <w:pPr>
      <w:spacing w:after="160"/>
    </w:pPr>
    <w:rPr>
      <w:rFonts w:asciiTheme="majorHAnsi" w:eastAsiaTheme="majorHAnsi" w:hAnsiTheme="majorHAnsi" w:cstheme="majorHAnsi"/>
      <w:b/>
      <w:i/>
      <w:sz w:val="28"/>
    </w:rPr>
  </w:style>
  <w:style w:type="paragraph" w:customStyle="1" w:styleId="Heading5">
    <w:name w:val="Heading5"/>
    <w:basedOn w:val="Normal"/>
    <w:next w:val="Normal"/>
    <w:uiPriority w:val="1"/>
    <w:unhideWhenUsed/>
    <w:qFormat/>
    <w:pPr>
      <w:pBdr>
        <w:top w:val="none" w:sz="0" w:space="0" w:color="000000" w:themeColor="text1"/>
        <w:left w:val="none" w:sz="0" w:space="3" w:color="000000" w:themeColor="text1"/>
        <w:bottom w:val="none" w:sz="0" w:space="0" w:color="000000" w:themeColor="text1"/>
        <w:right w:val="none" w:sz="0" w:space="3" w:color="000000" w:themeColor="text1"/>
      </w:pBdr>
      <w:shd w:val="clear" w:color="auto" w:fill="404040" w:themeFill="text1" w:themeFillTint="BF"/>
      <w:spacing w:after="160" w:line="312" w:lineRule="auto"/>
    </w:pPr>
    <w:rPr>
      <w:rFonts w:asciiTheme="majorHAnsi" w:eastAsiaTheme="majorHAnsi" w:hAnsiTheme="majorHAnsi" w:cstheme="majorHAnsi"/>
      <w:color w:val="FFFFFF" w:themeColor="background1"/>
    </w:rPr>
  </w:style>
  <w:style w:type="paragraph" w:customStyle="1" w:styleId="Heading6">
    <w:name w:val="Heading6"/>
    <w:basedOn w:val="Normal"/>
    <w:next w:val="Normal"/>
    <w:uiPriority w:val="1"/>
    <w:unhideWhenUsed/>
    <w:qFormat/>
    <w:pPr>
      <w:spacing w:after="120"/>
    </w:pPr>
    <w:rPr>
      <w:rFonts w:asciiTheme="majorHAnsi" w:eastAsiaTheme="majorHAnsi" w:hAnsiTheme="majorHAnsi" w:cstheme="majorHAnsi"/>
      <w:i/>
      <w:sz w:val="22"/>
      <w:u w:val="single"/>
    </w:rPr>
  </w:style>
  <w:style w:type="paragraph" w:customStyle="1" w:styleId="Heading7">
    <w:name w:val="Heading7"/>
    <w:basedOn w:val="Normal"/>
    <w:next w:val="Normal"/>
    <w:uiPriority w:val="1"/>
    <w:unhideWhenUsed/>
    <w:qFormat/>
    <w:pPr>
      <w:spacing w:before="40"/>
    </w:pPr>
    <w:rPr>
      <w:rFonts w:asciiTheme="majorHAnsi" w:eastAsiaTheme="majorHAnsi" w:hAnsiTheme="majorHAnsi" w:cstheme="majorHAnsi"/>
      <w:i/>
      <w:color w:val="13397E" w:themeColor="accent1" w:themeShade="7F"/>
      <w:sz w:val="21"/>
    </w:rPr>
  </w:style>
  <w:style w:type="paragraph" w:customStyle="1" w:styleId="Heading8">
    <w:name w:val="Heading8"/>
    <w:basedOn w:val="Normal"/>
    <w:next w:val="Normal"/>
    <w:uiPriority w:val="1"/>
    <w:unhideWhenUsed/>
    <w:qFormat/>
    <w:pPr>
      <w:spacing w:before="40"/>
    </w:pPr>
    <w:rPr>
      <w:rFonts w:asciiTheme="majorHAnsi" w:eastAsiaTheme="majorHAnsi" w:hAnsiTheme="majorHAnsi" w:cstheme="majorHAnsi"/>
      <w:b/>
      <w:color w:val="1A3A2A" w:themeColor="text2"/>
      <w:sz w:val="21"/>
    </w:rPr>
  </w:style>
  <w:style w:type="paragraph" w:customStyle="1" w:styleId="Heading9">
    <w:name w:val="Heading9"/>
    <w:basedOn w:val="Normal"/>
    <w:next w:val="Normal"/>
    <w:uiPriority w:val="1"/>
    <w:unhideWhenUsed/>
    <w:qFormat/>
    <w:pPr>
      <w:spacing w:before="40"/>
    </w:pPr>
    <w:rPr>
      <w:rFonts w:asciiTheme="majorHAnsi" w:eastAsiaTheme="majorHAnsi" w:hAnsiTheme="majorHAnsi" w:cstheme="majorHAnsi"/>
      <w:b/>
      <w:i/>
      <w:color w:val="1A3A2A" w:themeColor="text2"/>
      <w:sz w:val="21"/>
    </w:rPr>
  </w:style>
  <w:style w:type="paragraph" w:styleId="Title">
    <w:name w:val="Title"/>
    <w:basedOn w:val="Normal"/>
    <w:next w:val="Normal"/>
    <w:uiPriority w:val="10"/>
    <w:qFormat/>
    <w:pPr>
      <w:spacing w:after="360" w:line="240" w:lineRule="auto"/>
    </w:pPr>
    <w:rPr>
      <w:rFonts w:asciiTheme="majorHAnsi" w:eastAsiaTheme="majorHAnsi" w:hAnsiTheme="majorHAnsi" w:cstheme="majorHAnsi"/>
      <w:b/>
      <w:color w:val="1D57BE" w:themeColor="accent1" w:themeShade="BF"/>
      <w:spacing w:val="-10"/>
      <w:sz w:val="72"/>
    </w:rPr>
  </w:style>
  <w:style w:type="paragraph" w:styleId="Subtitle">
    <w:name w:val="Subtitle"/>
    <w:basedOn w:val="Normal"/>
    <w:next w:val="Normal"/>
    <w:uiPriority w:val="11"/>
    <w:qFormat/>
    <w:pPr>
      <w:spacing w:before="240" w:after="480" w:line="240" w:lineRule="auto"/>
    </w:pPr>
    <w:rPr>
      <w:b/>
      <w:i/>
      <w:color w:val="404040"/>
    </w:rPr>
  </w:style>
  <w:style w:type="paragraph" w:styleId="Quote">
    <w:name w:val="Quote"/>
    <w:basedOn w:val="Normal"/>
    <w:next w:val="Normal"/>
    <w:uiPriority w:val="1"/>
    <w:unhideWhenUsed/>
    <w:qFormat/>
    <w:pPr>
      <w:pBdr>
        <w:top w:val="none" w:sz="0" w:space="7" w:color="000000"/>
        <w:left w:val="single" w:sz="24" w:space="7" w:color="1D57BE" w:themeColor="accent1" w:themeShade="BF"/>
        <w:bottom w:val="none" w:sz="0" w:space="7" w:color="000000"/>
      </w:pBdr>
      <w:shd w:val="clear" w:color="auto" w:fill="D9E4F9" w:themeFill="accent1" w:themeFillTint="33"/>
      <w:spacing w:after="360" w:line="312" w:lineRule="auto"/>
    </w:pPr>
  </w:style>
  <w:style w:type="paragraph" w:customStyle="1" w:styleId="IntenseQuote">
    <w:name w:val="IntenseQuote"/>
    <w:basedOn w:val="Normal"/>
    <w:next w:val="Normal"/>
    <w:uiPriority w:val="1"/>
    <w:unhideWhenUsed/>
    <w:qFormat/>
    <w:pPr>
      <w:pBdr>
        <w:left w:val="single" w:sz="24" w:space="0" w:color="447DE2" w:themeColor="accent1"/>
      </w:pBdr>
      <w:spacing w:before="100" w:line="300" w:lineRule="auto"/>
      <w:ind w:left="1224" w:right="1224"/>
    </w:pPr>
    <w:rPr>
      <w:rFonts w:asciiTheme="majorHAnsi" w:eastAsiaTheme="majorHAnsi" w:hAnsiTheme="majorHAnsi" w:cstheme="majorHAnsi"/>
      <w:color w:val="447DE2" w:themeColor="accent1"/>
      <w:sz w:val="28"/>
    </w:rPr>
  </w:style>
  <w:style w:type="paragraph" w:customStyle="1" w:styleId="ListParagraph">
    <w:name w:val="ListParagraph"/>
    <w:basedOn w:val="Normal"/>
    <w:next w:val="Normal"/>
    <w:uiPriority w:val="1"/>
    <w:unhideWhenUsed/>
    <w:qFormat/>
    <w:rPr>
      <w:rFonts w:asciiTheme="majorHAnsi" w:eastAsiaTheme="majorHAnsi" w:hAnsiTheme="majorHAnsi" w:cstheme="majorHAnsi"/>
      <w:i/>
      <w:color w:val="447DE2" w:themeColor="accent1"/>
      <w:sz w:val="22"/>
    </w:rPr>
  </w:style>
  <w:style w:type="paragraph" w:customStyle="1" w:styleId="NoSpacing">
    <w:name w:val="NoSpacing"/>
    <w:basedOn w:val="Normal"/>
    <w:next w:val="Normal"/>
    <w:uiPriority w:val="1"/>
    <w:unhideWhenUsed/>
    <w:qFormat/>
    <w:pPr>
      <w:spacing w:line="240" w:lineRule="auto"/>
    </w:pPr>
  </w:style>
  <w:style w:type="character" w:customStyle="1" w:styleId="a">
    <w:uiPriority w:val="1"/>
    <w:unhideWhenUsed/>
    <w:qFormat/>
    <w:rPr>
      <w:i/>
      <w:color w:val="C0C0C0" w:themeColor="text1" w:themeTint="3F"/>
    </w:rPr>
  </w:style>
  <w:style w:type="character" w:customStyle="1" w:styleId="a0">
    <w:uiPriority w:val="1"/>
    <w:unhideWhenUsed/>
    <w:qFormat/>
    <w:rPr>
      <w:i/>
    </w:rPr>
  </w:style>
  <w:style w:type="character" w:customStyle="1" w:styleId="a1">
    <w:uiPriority w:val="1"/>
    <w:unhideWhenUsed/>
    <w:qFormat/>
    <w:rPr>
      <w:b/>
      <w:i/>
    </w:rPr>
  </w:style>
  <w:style w:type="character" w:customStyle="1" w:styleId="a2">
    <w:uiPriority w:val="1"/>
    <w:unhideWhenUsed/>
    <w:qFormat/>
    <w:rPr>
      <w:b/>
    </w:rPr>
  </w:style>
  <w:style w:type="character" w:customStyle="1" w:styleId="a3">
    <w:uiPriority w:val="1"/>
    <w:unhideWhenUsed/>
    <w:qFormat/>
    <w:rPr>
      <w:smallCaps/>
      <w:color w:val="C0C0C0" w:themeColor="text1" w:themeTint="3F"/>
      <w:u w:val="single"/>
    </w:rPr>
  </w:style>
  <w:style w:type="character" w:customStyle="1" w:styleId="a4">
    <w:uiPriority w:val="1"/>
    <w:unhideWhenUsed/>
    <w:qFormat/>
    <w:rPr>
      <w:b/>
      <w:smallCaps/>
      <w:spacing w:val="5"/>
      <w:u w:val="single"/>
    </w:rPr>
  </w:style>
  <w:style w:type="character" w:customStyle="1" w:styleId="a5">
    <w:uiPriority w:val="1"/>
    <w:unhideWhenUsed/>
    <w:qFormat/>
    <w:rPr>
      <w:b/>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1644592814727">
  <a:themeElements>
    <a:clrScheme name="Default">
      <a:dk1>
        <a:srgbClr val="000000"/>
      </a:dk1>
      <a:lt1>
        <a:srgbClr val="FFFFFF"/>
      </a:lt1>
      <a:dk2>
        <a:srgbClr val="1A3A2A"/>
      </a:dk2>
      <a:lt2>
        <a:srgbClr val="DFE3E5"/>
      </a:lt2>
      <a:accent1>
        <a:srgbClr val="447DE2"/>
      </a:accent1>
      <a:accent2>
        <a:srgbClr val="E8A600"/>
      </a:accent2>
      <a:accent3>
        <a:srgbClr val="7FC65D"/>
      </a:accent3>
      <a:accent4>
        <a:srgbClr val="888BA3"/>
      </a:accent4>
      <a:accent5>
        <a:srgbClr val="F47E2F"/>
      </a:accent5>
      <a:accent6>
        <a:srgbClr val="46ABC6"/>
      </a:accent6>
      <a:hlink>
        <a:srgbClr val="CC9900"/>
      </a:hlink>
      <a:folHlink>
        <a:srgbClr val="969696"/>
      </a:folHlink>
    </a:clrScheme>
    <a:fontScheme name="Default">
      <a:majorFont>
        <a:latin typeface="Robo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bo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200</Words>
  <Characters>1141</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 Murgu</dc:creator>
  <cp:lastModifiedBy>Sally Wilson</cp:lastModifiedBy>
  <cp:revision>2</cp:revision>
  <dcterms:created xsi:type="dcterms:W3CDTF">2022-02-28T15:08:00Z</dcterms:created>
  <dcterms:modified xsi:type="dcterms:W3CDTF">2022-02-28T15:08:00Z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WConversion">
    <vt:lpwstr>1</vt:lpwstr>
  </property>
</Properties>
</file>