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90" w:rsidRDefault="004C3690" w:rsidP="004C3690">
      <w:pPr>
        <w:pStyle w:val="Heading2"/>
        <w:rPr>
          <w:rFonts w:eastAsia="Times New Roman" w:cs="Times New Roman"/>
        </w:rPr>
      </w:pPr>
      <w:proofErr w:type="spellStart"/>
      <w:r>
        <w:rPr>
          <w:rFonts w:eastAsia="Times New Roman" w:cs="Times New Roman"/>
        </w:rPr>
        <w:t>ChromeVox</w:t>
      </w:r>
      <w:proofErr w:type="spellEnd"/>
      <w:r>
        <w:rPr>
          <w:rFonts w:eastAsia="Times New Roman" w:cs="Times New Roman"/>
        </w:rPr>
        <w:t xml:space="preserve"> Testing and Associated Key Commands</w:t>
      </w:r>
    </w:p>
    <w:p w:rsidR="004C3690" w:rsidRDefault="004C3690" w:rsidP="004C3690">
      <w:pPr>
        <w:pStyle w:val="NormalWeb"/>
      </w:pPr>
      <w:r>
        <w:t xml:space="preserve">IMPORTANT: </w:t>
      </w:r>
      <w:r>
        <w:t xml:space="preserve">The </w:t>
      </w:r>
      <w:proofErr w:type="spellStart"/>
      <w:r>
        <w:t>Chrome</w:t>
      </w:r>
      <w:bookmarkStart w:id="0" w:name="_GoBack"/>
      <w:bookmarkEnd w:id="0"/>
      <w:r>
        <w:t>Vox</w:t>
      </w:r>
      <w:proofErr w:type="spellEnd"/>
      <w:r>
        <w:t xml:space="preserve"> modifier key (i.e. </w:t>
      </w:r>
      <w:proofErr w:type="spellStart"/>
      <w:r>
        <w:t>Cvox</w:t>
      </w:r>
      <w:proofErr w:type="spellEnd"/>
      <w:proofErr w:type="gramStart"/>
      <w:r>
        <w:t>)  must</w:t>
      </w:r>
      <w:proofErr w:type="gramEnd"/>
      <w:r>
        <w:t xml:space="preserve"> be</w:t>
      </w:r>
      <w:r>
        <w:t xml:space="preserve"> set in Chrome’s Settings&gt;Extensions&gt;</w:t>
      </w:r>
      <w:proofErr w:type="spellStart"/>
      <w:r>
        <w:t>ChromeVox</w:t>
      </w:r>
      <w:proofErr w:type="spellEnd"/>
      <w:r>
        <w:t>&gt;Options, typically set to Alt or Ctrl.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773"/>
        <w:gridCol w:w="4879"/>
        <w:gridCol w:w="2218"/>
      </w:tblGrid>
      <w:tr w:rsidR="004C3690" w:rsidTr="004C3690">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C3690" w:rsidRDefault="004C3690">
            <w:pPr>
              <w:jc w:val="center"/>
              <w:rPr>
                <w:rFonts w:ascii="Times" w:eastAsia="Times New Roman" w:hAnsi="Times" w:cs="Times New Roman"/>
                <w:b/>
                <w:bCs/>
              </w:rPr>
            </w:pPr>
            <w:r>
              <w:rPr>
                <w:rFonts w:eastAsia="Times New Roman" w:cs="Times New Roman"/>
                <w:b/>
                <w:bCs/>
              </w:rPr>
              <w:t>Task</w:t>
            </w:r>
          </w:p>
        </w:tc>
        <w:tc>
          <w:tcPr>
            <w:tcW w:w="2750" w:type="pct"/>
            <w:tcBorders>
              <w:top w:val="outset" w:sz="6" w:space="0" w:color="auto"/>
              <w:left w:val="outset" w:sz="6" w:space="0" w:color="auto"/>
              <w:bottom w:val="outset" w:sz="6" w:space="0" w:color="auto"/>
              <w:right w:val="outset" w:sz="6" w:space="0" w:color="auto"/>
            </w:tcBorders>
            <w:vAlign w:val="center"/>
            <w:hideMark/>
          </w:tcPr>
          <w:p w:rsidR="004C3690" w:rsidRDefault="004C3690">
            <w:pPr>
              <w:jc w:val="center"/>
              <w:rPr>
                <w:rFonts w:ascii="Times" w:eastAsia="Times New Roman" w:hAnsi="Times" w:cs="Times New Roman"/>
                <w:b/>
                <w:bCs/>
              </w:rPr>
            </w:pPr>
            <w:r>
              <w:rPr>
                <w:rFonts w:eastAsia="Times New Roman" w:cs="Times New Roman"/>
                <w:b/>
                <w:bCs/>
              </w:rPr>
              <w:t>Task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jc w:val="center"/>
              <w:rPr>
                <w:rFonts w:ascii="Times" w:eastAsia="Times New Roman" w:hAnsi="Times" w:cs="Times New Roman"/>
                <w:b/>
                <w:bCs/>
              </w:rPr>
            </w:pPr>
            <w:r>
              <w:rPr>
                <w:rFonts w:eastAsia="Times New Roman" w:cs="Times New Roman"/>
                <w:b/>
                <w:bCs/>
              </w:rPr>
              <w:t>Keyboard Command</w:t>
            </w:r>
          </w:p>
        </w:tc>
      </w:tr>
      <w:tr w:rsidR="004C3690" w:rsidTr="004C36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Default 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 xml:space="preserve">When a webpage loads, </w:t>
            </w:r>
            <w:proofErr w:type="spellStart"/>
            <w:r>
              <w:t>ChromeVox</w:t>
            </w:r>
            <w:proofErr w:type="spellEnd"/>
            <w:r>
              <w:t xml:space="preserve"> will read the element that takes focus on the page. Use the </w:t>
            </w:r>
            <w:proofErr w:type="spellStart"/>
            <w:r>
              <w:t>Cvox</w:t>
            </w:r>
            <w:proofErr w:type="spellEnd"/>
            <w:r>
              <w:t xml:space="preserve"> + arrow keys to read through content. Listen to the spoken output and note any inconsistencies from what one might expect to hear based on what is visible on the screen.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proofErr w:type="spellStart"/>
            <w:r>
              <w:t>Cvox</w:t>
            </w:r>
            <w:proofErr w:type="spellEnd"/>
            <w:r>
              <w:t xml:space="preserve"> + up and down arrows</w:t>
            </w:r>
          </w:p>
        </w:tc>
      </w:tr>
      <w:tr w:rsidR="004C3690" w:rsidTr="004C36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Tab Navigation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Pr="004C3690" w:rsidRDefault="004C3690" w:rsidP="004C3690">
            <w:pPr>
              <w:pStyle w:val="NormalWeb"/>
            </w:pPr>
            <w:r>
              <w:t>When a page has loaded, press the Tab key to navigate through operable element of the page like links and forms.  Listen to the output when these elements are in focus, and note any elements that are clickable, but not focusable with the keyboard.   </w:t>
            </w:r>
          </w:p>
          <w:p w:rsidR="004C3690" w:rsidRDefault="004C3690">
            <w:pPr>
              <w:pStyle w:val="NormalWeb"/>
            </w:pPr>
            <w:r>
              <w:t xml:space="preserve">Also listen for hidden elements such as bypass links or other elements that are not visible but are read aloud by </w:t>
            </w:r>
            <w:proofErr w:type="spellStart"/>
            <w:r>
              <w:t>ChromeVox</w:t>
            </w:r>
            <w:proofErr w:type="spellEnd"/>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Tab, Shift Tab</w:t>
            </w:r>
          </w:p>
        </w:tc>
      </w:tr>
      <w:tr w:rsidR="004C3690" w:rsidTr="004C36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Navigate through Headings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Step through all the headings on a page. Note whether all headings are announced as expected. Note the heading level announced. Are they sequenced to create semantic structure (i.e., nested in the proper 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proofErr w:type="spellStart"/>
            <w:r>
              <w:t>Cvox</w:t>
            </w:r>
            <w:proofErr w:type="spellEnd"/>
            <w:r>
              <w:t xml:space="preserve"> + L + H </w:t>
            </w:r>
          </w:p>
          <w:p w:rsidR="004C3690" w:rsidRDefault="004C3690">
            <w:pPr>
              <w:pStyle w:val="NormalWeb"/>
            </w:pPr>
            <w:proofErr w:type="gramStart"/>
            <w:r>
              <w:t>then</w:t>
            </w:r>
            <w:proofErr w:type="gramEnd"/>
            <w:r>
              <w:t xml:space="preserve"> up/down arrows</w:t>
            </w:r>
          </w:p>
        </w:tc>
      </w:tr>
      <w:tr w:rsidR="004C3690" w:rsidTr="004C36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Navigate through Landmarks</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Step through the landmarks, key navigation points on a page. Are all areas of the page contained in a Landmarked region? Note any missing Landmarks.</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proofErr w:type="spellStart"/>
            <w:r>
              <w:t>Cvox</w:t>
            </w:r>
            <w:proofErr w:type="spellEnd"/>
            <w:r>
              <w:t xml:space="preserve"> + L </w:t>
            </w:r>
            <w:proofErr w:type="gramStart"/>
            <w:r>
              <w:t>+ ;</w:t>
            </w:r>
            <w:proofErr w:type="gramEnd"/>
            <w:r>
              <w:t xml:space="preserve"> (semi-colon)</w:t>
            </w:r>
          </w:p>
          <w:p w:rsidR="004C3690" w:rsidRDefault="004C3690">
            <w:pPr>
              <w:pStyle w:val="NormalWeb"/>
            </w:pPr>
            <w:proofErr w:type="gramStart"/>
            <w:r>
              <w:t>then</w:t>
            </w:r>
            <w:proofErr w:type="gramEnd"/>
            <w:r>
              <w:t xml:space="preserve"> up/down arrows</w:t>
            </w:r>
          </w:p>
        </w:tc>
      </w:tr>
      <w:tr w:rsidR="004C3690" w:rsidTr="004C36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List Links</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List the links and navigate through them using the arrow keys, listen for meaningfulness, or listen for context when links are otherwise meaningless.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proofErr w:type="spellStart"/>
            <w:r>
              <w:t>Cvox</w:t>
            </w:r>
            <w:proofErr w:type="spellEnd"/>
            <w:r>
              <w:t xml:space="preserve"> + L + L </w:t>
            </w:r>
          </w:p>
          <w:p w:rsidR="004C3690" w:rsidRDefault="004C3690">
            <w:pPr>
              <w:pStyle w:val="NormalWeb"/>
            </w:pPr>
            <w:proofErr w:type="gramStart"/>
            <w:r>
              <w:t>then</w:t>
            </w:r>
            <w:proofErr w:type="gramEnd"/>
            <w:r>
              <w:t xml:space="preserve"> up/down arrows</w:t>
            </w:r>
          </w:p>
        </w:tc>
      </w:tr>
      <w:tr w:rsidR="004C3690" w:rsidTr="004C36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Navigate through Forms</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 xml:space="preserve">Navigate to forms on a page, </w:t>
            </w:r>
            <w:proofErr w:type="gramStart"/>
            <w:r>
              <w:t>then</w:t>
            </w:r>
            <w:proofErr w:type="gramEnd"/>
            <w:r>
              <w:t xml:space="preserve"> press the Tab or F keys to listen to each of the fields. Are fields announced effectively, including required fields?</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proofErr w:type="spellStart"/>
            <w:r>
              <w:t>Cvox</w:t>
            </w:r>
            <w:proofErr w:type="spellEnd"/>
            <w:r>
              <w:t xml:space="preserve"> + L + F </w:t>
            </w:r>
          </w:p>
          <w:p w:rsidR="004C3690" w:rsidRDefault="004C3690">
            <w:pPr>
              <w:pStyle w:val="NormalWeb"/>
            </w:pPr>
            <w:proofErr w:type="gramStart"/>
            <w:r>
              <w:t>then</w:t>
            </w:r>
            <w:proofErr w:type="gramEnd"/>
            <w:r>
              <w:t xml:space="preserve"> up/down arrows</w:t>
            </w:r>
          </w:p>
        </w:tc>
      </w:tr>
      <w:tr w:rsidR="004C3690" w:rsidTr="004C36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Navigate through Tables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r>
              <w:t xml:space="preserve">Navigate to Tables on a page, press Enter to go to a table, press up/down arrow keys to move through cells in sequence (left to right, top to bottom), press Ctrl + Alt + arrow to move to adjacent cells, press Ctrl-Alt and 5 on the number pad to list column and row headers where applicable. Note weather header cells are read or not. Are </w:t>
            </w:r>
            <w:proofErr w:type="spellStart"/>
            <w:r>
              <w:t>Fieldset</w:t>
            </w:r>
            <w:proofErr w:type="spellEnd"/>
            <w:r>
              <w:t xml:space="preserve"> labels announced, where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C3690" w:rsidRDefault="004C3690">
            <w:pPr>
              <w:pStyle w:val="NormalWeb"/>
            </w:pPr>
            <w:proofErr w:type="spellStart"/>
            <w:r>
              <w:t>Cvox</w:t>
            </w:r>
            <w:proofErr w:type="spellEnd"/>
            <w:r>
              <w:t xml:space="preserve"> + L + </w:t>
            </w:r>
            <w:proofErr w:type="spellStart"/>
            <w:r>
              <w:t>Tthen</w:t>
            </w:r>
            <w:proofErr w:type="spellEnd"/>
            <w:r>
              <w:t xml:space="preserve"> up/down arrows</w:t>
            </w:r>
            <w:r>
              <w:t xml:space="preserve"> </w:t>
            </w:r>
            <w:r>
              <w:t xml:space="preserve">then Enter to select Table </w:t>
            </w:r>
            <w:proofErr w:type="spellStart"/>
            <w:r>
              <w:t>Cvox</w:t>
            </w:r>
            <w:proofErr w:type="spellEnd"/>
            <w:r>
              <w:t xml:space="preserve"> + arrow to move within </w:t>
            </w:r>
            <w:proofErr w:type="spellStart"/>
            <w:r>
              <w:t>tableCvox</w:t>
            </w:r>
            <w:proofErr w:type="spellEnd"/>
            <w:r>
              <w:t xml:space="preserve"> +T&gt;H to announce headers</w:t>
            </w:r>
          </w:p>
        </w:tc>
      </w:tr>
    </w:tbl>
    <w:p w:rsidR="00EB7FA8" w:rsidRDefault="00EB7FA8"/>
    <w:sectPr w:rsidR="00EB7FA8" w:rsidSect="00404E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90"/>
    <w:rsid w:val="001D0884"/>
    <w:rsid w:val="00404EE8"/>
    <w:rsid w:val="004C3690"/>
    <w:rsid w:val="00EB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CA9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3690"/>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690"/>
    <w:rPr>
      <w:rFonts w:ascii="Times" w:hAnsi="Times"/>
      <w:b/>
      <w:bCs/>
      <w:sz w:val="36"/>
      <w:szCs w:val="36"/>
      <w:lang w:val="en-CA"/>
    </w:rPr>
  </w:style>
  <w:style w:type="character" w:styleId="Strong">
    <w:name w:val="Strong"/>
    <w:basedOn w:val="DefaultParagraphFont"/>
    <w:uiPriority w:val="22"/>
    <w:qFormat/>
    <w:rsid w:val="004C3690"/>
    <w:rPr>
      <w:b/>
      <w:bCs/>
    </w:rPr>
  </w:style>
  <w:style w:type="character" w:styleId="Hyperlink">
    <w:name w:val="Hyperlink"/>
    <w:basedOn w:val="DefaultParagraphFont"/>
    <w:uiPriority w:val="99"/>
    <w:semiHidden/>
    <w:unhideWhenUsed/>
    <w:rsid w:val="004C3690"/>
    <w:rPr>
      <w:color w:val="0000FF"/>
      <w:u w:val="single"/>
    </w:rPr>
  </w:style>
  <w:style w:type="paragraph" w:styleId="NormalWeb">
    <w:name w:val="Normal (Web)"/>
    <w:basedOn w:val="Normal"/>
    <w:uiPriority w:val="99"/>
    <w:unhideWhenUsed/>
    <w:rsid w:val="004C3690"/>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3690"/>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690"/>
    <w:rPr>
      <w:rFonts w:ascii="Times" w:hAnsi="Times"/>
      <w:b/>
      <w:bCs/>
      <w:sz w:val="36"/>
      <w:szCs w:val="36"/>
      <w:lang w:val="en-CA"/>
    </w:rPr>
  </w:style>
  <w:style w:type="character" w:styleId="Strong">
    <w:name w:val="Strong"/>
    <w:basedOn w:val="DefaultParagraphFont"/>
    <w:uiPriority w:val="22"/>
    <w:qFormat/>
    <w:rsid w:val="004C3690"/>
    <w:rPr>
      <w:b/>
      <w:bCs/>
    </w:rPr>
  </w:style>
  <w:style w:type="character" w:styleId="Hyperlink">
    <w:name w:val="Hyperlink"/>
    <w:basedOn w:val="DefaultParagraphFont"/>
    <w:uiPriority w:val="99"/>
    <w:semiHidden/>
    <w:unhideWhenUsed/>
    <w:rsid w:val="004C3690"/>
    <w:rPr>
      <w:color w:val="0000FF"/>
      <w:u w:val="single"/>
    </w:rPr>
  </w:style>
  <w:style w:type="paragraph" w:styleId="NormalWeb">
    <w:name w:val="Normal (Web)"/>
    <w:basedOn w:val="Normal"/>
    <w:uiPriority w:val="99"/>
    <w:unhideWhenUsed/>
    <w:rsid w:val="004C3690"/>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2448">
      <w:bodyDiv w:val="1"/>
      <w:marLeft w:val="0"/>
      <w:marRight w:val="0"/>
      <w:marTop w:val="0"/>
      <w:marBottom w:val="0"/>
      <w:divBdr>
        <w:top w:val="none" w:sz="0" w:space="0" w:color="auto"/>
        <w:left w:val="none" w:sz="0" w:space="0" w:color="auto"/>
        <w:bottom w:val="none" w:sz="0" w:space="0" w:color="auto"/>
        <w:right w:val="none" w:sz="0" w:space="0" w:color="auto"/>
      </w:divBdr>
      <w:divsChild>
        <w:div w:id="158932296">
          <w:marLeft w:val="0"/>
          <w:marRight w:val="0"/>
          <w:marTop w:val="240"/>
          <w:marBottom w:val="240"/>
          <w:divBdr>
            <w:top w:val="single" w:sz="6" w:space="12" w:color="DDDDDD"/>
            <w:left w:val="single" w:sz="48" w:space="12" w:color="FF6666"/>
            <w:bottom w:val="single" w:sz="6" w:space="12" w:color="DDDDDD"/>
            <w:right w:val="single" w:sz="6" w:space="12" w:color="DDDDDD"/>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1956</Characters>
  <Application>Microsoft Macintosh Word</Application>
  <DocSecurity>0</DocSecurity>
  <Lines>69</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ChromeVox Testing and Associated Key Commands</vt:lpstr>
    </vt:vector>
  </TitlesOfParts>
  <Manager/>
  <Company>Ryerson University</Company>
  <LinksUpToDate>false</LinksUpToDate>
  <CharactersWithSpaces>2340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ChromeVix Shortcut Keys</dc:title>
  <dc:subject/>
  <dc:creator>Greg Gay</dc:creator>
  <cp:keywords/>
  <dc:description/>
  <cp:lastModifiedBy>Greg Gay</cp:lastModifiedBy>
  <cp:revision>1</cp:revision>
  <dcterms:created xsi:type="dcterms:W3CDTF">2017-05-03T18:22:00Z</dcterms:created>
  <dcterms:modified xsi:type="dcterms:W3CDTF">2017-05-03T18:25:00Z</dcterms:modified>
  <cp:category/>
</cp:coreProperties>
</file>